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附件2：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体能测评考生须知</w:t>
      </w:r>
    </w:p>
    <w:p>
      <w:pPr>
        <w:jc w:val="center"/>
        <w:rPr>
          <w:rFonts w:hint="eastAsia" w:eastAsia="黑体"/>
          <w:sz w:val="32"/>
        </w:rPr>
      </w:pPr>
    </w:p>
    <w:p>
      <w:pPr>
        <w:spacing w:line="560" w:lineRule="exact"/>
        <w:ind w:firstLine="640" w:firstLineChars="200"/>
        <w:rPr>
          <w:rFonts w:ascii="仿宋_GB2312" w:hAnsi="ˎ̥" w:eastAsia="仿宋_GB2312"/>
          <w:sz w:val="32"/>
          <w:szCs w:val="32"/>
        </w:rPr>
      </w:pPr>
      <w:r>
        <w:rPr>
          <w:rFonts w:hint="eastAsia" w:ascii="仿宋_GB2312" w:hAnsi="ˎ̥" w:eastAsia="仿宋_GB2312"/>
          <w:sz w:val="32"/>
          <w:szCs w:val="32"/>
        </w:rPr>
        <w:t>（一）考生须认真阅读本须知，并严格遵守。</w:t>
      </w:r>
    </w:p>
    <w:p>
      <w:pPr>
        <w:spacing w:line="560" w:lineRule="exact"/>
        <w:ind w:firstLine="640" w:firstLineChars="200"/>
        <w:rPr>
          <w:rFonts w:hint="eastAsia" w:ascii="仿宋_GB2312" w:hAnsi="ˎ̥" w:eastAsia="仿宋_GB2312"/>
          <w:spacing w:val="-6"/>
          <w:sz w:val="32"/>
          <w:szCs w:val="32"/>
        </w:rPr>
      </w:pPr>
      <w:r>
        <w:rPr>
          <w:rFonts w:hint="eastAsia" w:ascii="仿宋_GB2312" w:hAnsi="ˎ̥" w:eastAsia="仿宋_GB2312"/>
          <w:sz w:val="32"/>
          <w:szCs w:val="32"/>
        </w:rPr>
        <w:t>（二）</w:t>
      </w:r>
      <w:r>
        <w:rPr>
          <w:rFonts w:hint="eastAsia" w:ascii="仿宋_GB2312" w:hAnsi="ˎ̥" w:eastAsia="仿宋_GB2312"/>
          <w:spacing w:val="-6"/>
          <w:sz w:val="32"/>
          <w:szCs w:val="32"/>
        </w:rPr>
        <w:t>考生须携带相关证件按时到指定地点集合。对缺乏诚信，提供虚假信息者，一经查实，取消体能测评及录用资格。</w:t>
      </w:r>
    </w:p>
    <w:p>
      <w:pPr>
        <w:spacing w:line="560" w:lineRule="exact"/>
        <w:ind w:firstLine="640" w:firstLineChars="200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（三）天气炎热，请考生注意休息和饮食卫生，按时集合参加体能测评。由于集合时间较早、体能测评时间较长，请考生备好饮用水和干粮。</w:t>
      </w:r>
    </w:p>
    <w:p>
      <w:pPr>
        <w:spacing w:line="560" w:lineRule="exact"/>
        <w:ind w:firstLine="640" w:firstLineChars="200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（四）考生参加体能测评需自行携带运动服、运动鞋，换装必须在测评开始前完成。候考、测评期间，考生不得擅自离开候考区和考场，遇到问题及时向领队报告，携带的通信工具交工作人员集中保管，体能测评结束后返还。</w:t>
      </w:r>
    </w:p>
    <w:p>
      <w:pPr>
        <w:spacing w:line="560" w:lineRule="exact"/>
        <w:ind w:firstLine="640" w:firstLineChars="200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（五）体能测评为达标性测评，</w:t>
      </w:r>
      <w:r>
        <w:rPr>
          <w:rFonts w:hint="eastAsia" w:ascii="仿宋_GB2312" w:eastAsia="仿宋_GB2312"/>
          <w:sz w:val="32"/>
          <w:szCs w:val="32"/>
        </w:rPr>
        <w:t>凡其中一项不达标的视为体能测评不合格。测评流程：先进行10米×4往返跑和纵跳摸高测评，再进行长跑测评。</w:t>
      </w:r>
      <w:r>
        <w:rPr>
          <w:rFonts w:hint="eastAsia" w:eastAsia="仿宋_GB2312"/>
          <w:sz w:val="32"/>
        </w:rPr>
        <w:t>每项测评成绩由考官判定并当场公布，考生当场签字确认。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eastAsia="仿宋_GB2312"/>
          <w:sz w:val="32"/>
        </w:rPr>
        <w:t>（六）考生由领队引导进行体能测评，</w:t>
      </w:r>
      <w:r>
        <w:rPr>
          <w:rFonts w:hint="eastAsia" w:ascii="仿宋_GB2312" w:eastAsia="仿宋_GB2312"/>
          <w:sz w:val="32"/>
          <w:szCs w:val="32"/>
        </w:rPr>
        <w:t>10米×4往返跑和</w:t>
      </w:r>
      <w:r>
        <w:rPr>
          <w:rFonts w:hint="eastAsia" w:eastAsia="仿宋_GB2312"/>
          <w:sz w:val="32"/>
        </w:rPr>
        <w:t>纵跳</w:t>
      </w:r>
      <w:r>
        <w:rPr>
          <w:rFonts w:hint="eastAsia" w:ascii="仿宋_GB2312" w:eastAsia="仿宋_GB2312"/>
          <w:sz w:val="32"/>
          <w:szCs w:val="32"/>
        </w:rPr>
        <w:t>摸高项目最多可以测评3次，取最好成绩；长跑只测评1次。</w:t>
      </w:r>
    </w:p>
    <w:p>
      <w:pPr>
        <w:spacing w:line="560" w:lineRule="exact"/>
        <w:ind w:firstLine="640" w:firstLineChars="200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（七）没有不宜参加体能测评的疾病及其他情形。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（八）测评过程中，考生服从工作人员管理，遵守考试纪律。违反规定的，将视情节予以严肃处理。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3D1003"/>
    <w:rsid w:val="233D100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2018-08-15T08:10:00Z</dcterms:created>
  <dc:creator>Wendyli</dc:creator>
  <cp:lastModifiedBy>Wendyli</cp:lastModifiedBy>
  <dcterms:modified xsi:type="dcterms:W3CDTF">2018-08-15T08:12:20Z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